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打开网站https://zxdk.cdb.com.cn:446/</w:t>
      </w:r>
    </w:p>
    <w:p>
      <w:pPr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color w:val="0000FF"/>
          <w:sz w:val="30"/>
          <w:szCs w:val="30"/>
          <w:lang w:val="en-US" w:eastAsia="zh-CN"/>
        </w:rPr>
        <w:t>只能使用IE浏览器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输入登录名，密码，动态口令卡。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登录名为G开头的，注意大写，</w:t>
      </w:r>
      <w:r>
        <w:rPr>
          <w:rFonts w:hint="eastAsia"/>
          <w:color w:val="0000FF"/>
          <w:sz w:val="30"/>
          <w:szCs w:val="30"/>
          <w:lang w:val="en-US" w:eastAsia="zh-CN"/>
        </w:rPr>
        <w:t>密码初始为666666</w:t>
      </w:r>
      <w:r>
        <w:rPr>
          <w:rFonts w:hint="eastAsia"/>
          <w:sz w:val="30"/>
          <w:szCs w:val="30"/>
          <w:lang w:val="en-US" w:eastAsia="zh-CN"/>
        </w:rPr>
        <w:t>，动态口令卡背面为264220800...开头的编号，动态密码为口令卡正面显示屏显示的6位数字（红色开关按键后屏幕显示出动态密码），动态密码每分钟更新，如遇密码输入错误，需等待1分钟动态密码更新后再登录。</w:t>
      </w:r>
    </w:p>
    <w:p>
      <w:pPr>
        <w:rPr>
          <w:rFonts w:hint="eastAsia"/>
          <w:sz w:val="30"/>
          <w:szCs w:val="30"/>
          <w:lang w:val="en-US" w:eastAsia="zh-CN"/>
        </w:rPr>
      </w:pP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drawing>
          <wp:inline distT="0" distB="0" distL="114300" distR="114300">
            <wp:extent cx="5272405" cy="4095750"/>
            <wp:effectExtent l="0" t="0" r="4445" b="0"/>
            <wp:docPr id="1" name="图片 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br w:type="page"/>
      </w:r>
    </w:p>
    <w:p>
      <w:pPr>
        <w:jc w:val="center"/>
        <w:rPr>
          <w:rFonts w:hint="eastAsia"/>
          <w:sz w:val="30"/>
          <w:szCs w:val="30"/>
          <w:lang w:val="en-US" w:eastAsia="zh-CN"/>
        </w:rPr>
      </w:pPr>
    </w:p>
    <w:p>
      <w:pPr>
        <w:jc w:val="center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院系用户名单</w:t>
      </w:r>
    </w:p>
    <w:tbl>
      <w:tblPr>
        <w:tblStyle w:val="2"/>
        <w:tblW w:w="8366" w:type="dxa"/>
        <w:tblInd w:w="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1563"/>
        <w:gridCol w:w="1466"/>
        <w:gridCol w:w="1117"/>
        <w:gridCol w:w="1805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56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用户登录名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院系名称</w:t>
            </w:r>
          </w:p>
        </w:tc>
        <w:tc>
          <w:tcPr>
            <w:tcW w:w="11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用户姓名</w:t>
            </w:r>
          </w:p>
        </w:tc>
        <w:tc>
          <w:tcPr>
            <w:tcW w:w="18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角色名称</w:t>
            </w:r>
          </w:p>
        </w:tc>
        <w:tc>
          <w:tcPr>
            <w:tcW w:w="178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动态口令卡号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6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G0062400101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机械学院</w:t>
            </w:r>
          </w:p>
        </w:tc>
        <w:tc>
          <w:tcPr>
            <w:tcW w:w="11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于雷</w:t>
            </w:r>
          </w:p>
        </w:tc>
        <w:tc>
          <w:tcPr>
            <w:tcW w:w="18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经办人；负责人</w:t>
            </w:r>
          </w:p>
        </w:tc>
        <w:tc>
          <w:tcPr>
            <w:tcW w:w="178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2642208003345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6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2400102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材化学院</w:t>
            </w:r>
          </w:p>
        </w:tc>
        <w:tc>
          <w:tcPr>
            <w:tcW w:w="11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边同海</w:t>
            </w:r>
          </w:p>
        </w:tc>
        <w:tc>
          <w:tcPr>
            <w:tcW w:w="18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经办人；负责人</w:t>
            </w:r>
          </w:p>
        </w:tc>
        <w:tc>
          <w:tcPr>
            <w:tcW w:w="178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264220800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3346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6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2400103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电气学院</w:t>
            </w:r>
          </w:p>
        </w:tc>
        <w:tc>
          <w:tcPr>
            <w:tcW w:w="11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刘书齐</w:t>
            </w:r>
          </w:p>
        </w:tc>
        <w:tc>
          <w:tcPr>
            <w:tcW w:w="18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经办人；负责人</w:t>
            </w:r>
          </w:p>
        </w:tc>
        <w:tc>
          <w:tcPr>
            <w:tcW w:w="178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264220800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6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2400104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自动化学院</w:t>
            </w:r>
          </w:p>
        </w:tc>
        <w:tc>
          <w:tcPr>
            <w:tcW w:w="11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臧若家</w:t>
            </w:r>
          </w:p>
        </w:tc>
        <w:tc>
          <w:tcPr>
            <w:tcW w:w="18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经办人；负责人</w:t>
            </w:r>
          </w:p>
        </w:tc>
        <w:tc>
          <w:tcPr>
            <w:tcW w:w="178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264220800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6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2400105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计算机学院</w:t>
            </w:r>
          </w:p>
        </w:tc>
        <w:tc>
          <w:tcPr>
            <w:tcW w:w="11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郭宝鹏</w:t>
            </w:r>
          </w:p>
        </w:tc>
        <w:tc>
          <w:tcPr>
            <w:tcW w:w="18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经办人；负责人</w:t>
            </w:r>
          </w:p>
        </w:tc>
        <w:tc>
          <w:tcPr>
            <w:tcW w:w="178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264220800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6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62400106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测通学院</w:t>
            </w:r>
          </w:p>
        </w:tc>
        <w:tc>
          <w:tcPr>
            <w:tcW w:w="11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杨胜宝</w:t>
            </w:r>
          </w:p>
        </w:tc>
        <w:tc>
          <w:tcPr>
            <w:tcW w:w="18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经办人；负责人</w:t>
            </w:r>
          </w:p>
        </w:tc>
        <w:tc>
          <w:tcPr>
            <w:tcW w:w="178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264220800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6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62400107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建筑学院</w:t>
            </w:r>
          </w:p>
        </w:tc>
        <w:tc>
          <w:tcPr>
            <w:tcW w:w="11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戴子博</w:t>
            </w:r>
          </w:p>
        </w:tc>
        <w:tc>
          <w:tcPr>
            <w:tcW w:w="18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经办人；负责人</w:t>
            </w:r>
          </w:p>
        </w:tc>
        <w:tc>
          <w:tcPr>
            <w:tcW w:w="178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264220800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6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62400108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理学院</w:t>
            </w:r>
          </w:p>
        </w:tc>
        <w:tc>
          <w:tcPr>
            <w:tcW w:w="11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范宇</w:t>
            </w:r>
          </w:p>
        </w:tc>
        <w:tc>
          <w:tcPr>
            <w:tcW w:w="18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经办人；负责人</w:t>
            </w:r>
          </w:p>
        </w:tc>
        <w:tc>
          <w:tcPr>
            <w:tcW w:w="178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264220800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56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2400109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经管学院</w:t>
            </w:r>
          </w:p>
        </w:tc>
        <w:tc>
          <w:tcPr>
            <w:tcW w:w="11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崔海燕</w:t>
            </w:r>
          </w:p>
        </w:tc>
        <w:tc>
          <w:tcPr>
            <w:tcW w:w="18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经办人；负责人</w:t>
            </w:r>
          </w:p>
        </w:tc>
        <w:tc>
          <w:tcPr>
            <w:tcW w:w="178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264220800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6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2400110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外国语学院</w:t>
            </w:r>
          </w:p>
        </w:tc>
        <w:tc>
          <w:tcPr>
            <w:tcW w:w="11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王梓懿</w:t>
            </w:r>
          </w:p>
        </w:tc>
        <w:tc>
          <w:tcPr>
            <w:tcW w:w="18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经办人；负责人</w:t>
            </w:r>
          </w:p>
        </w:tc>
        <w:tc>
          <w:tcPr>
            <w:tcW w:w="178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264220800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56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2400111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马克思学院</w:t>
            </w:r>
          </w:p>
        </w:tc>
        <w:tc>
          <w:tcPr>
            <w:tcW w:w="11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孙启瑞</w:t>
            </w:r>
          </w:p>
        </w:tc>
        <w:tc>
          <w:tcPr>
            <w:tcW w:w="18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经办人；负责人</w:t>
            </w:r>
          </w:p>
        </w:tc>
        <w:tc>
          <w:tcPr>
            <w:tcW w:w="178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264220800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630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563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62400112</w:t>
            </w:r>
          </w:p>
        </w:tc>
        <w:tc>
          <w:tcPr>
            <w:tcW w:w="1466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荣成学院</w:t>
            </w:r>
          </w:p>
        </w:tc>
        <w:tc>
          <w:tcPr>
            <w:tcW w:w="1117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初超诺</w:t>
            </w:r>
          </w:p>
        </w:tc>
        <w:tc>
          <w:tcPr>
            <w:tcW w:w="180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经办人；负责人</w:t>
            </w:r>
          </w:p>
        </w:tc>
        <w:tc>
          <w:tcPr>
            <w:tcW w:w="1785" w:type="dxa"/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264220800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3356</w:t>
            </w:r>
          </w:p>
        </w:tc>
      </w:tr>
    </w:tbl>
    <w:p>
      <w:pPr>
        <w:rPr>
          <w:rFonts w:hint="eastAsia"/>
          <w:sz w:val="30"/>
          <w:szCs w:val="30"/>
          <w:lang w:val="en-US" w:eastAsia="zh-CN"/>
        </w:rPr>
      </w:pPr>
    </w:p>
    <w:p>
      <w:pPr>
        <w:rPr>
          <w:rFonts w:hint="eastAsia"/>
          <w:sz w:val="30"/>
          <w:szCs w:val="30"/>
          <w:lang w:val="en-US" w:eastAsia="zh-CN"/>
        </w:rPr>
      </w:pP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使用院系用户账户登录，登录成功后，如下界面。</w:t>
      </w:r>
    </w:p>
    <w:p>
      <w:pPr>
        <w:rPr>
          <w:rFonts w:hint="default"/>
          <w:sz w:val="30"/>
          <w:szCs w:val="30"/>
          <w:lang w:val="en-US" w:eastAsia="zh-CN"/>
        </w:rPr>
      </w:pPr>
    </w:p>
    <w:p>
      <w:pPr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drawing>
          <wp:inline distT="0" distB="0" distL="114300" distR="114300">
            <wp:extent cx="5273675" cy="2608580"/>
            <wp:effectExtent l="0" t="0" r="3175" b="1270"/>
            <wp:docPr id="14" name="图片 14" descr="QQ截图202209071114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QQ截图202209071114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608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br w:type="page"/>
      </w:r>
    </w:p>
    <w:p>
      <w:pPr>
        <w:ind w:firstLine="600" w:firstLineChars="200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一、维护专业信息</w:t>
      </w: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进入机构管理，院系管理，新增。</w:t>
      </w:r>
    </w:p>
    <w:p>
      <w:pPr>
        <w:ind w:firstLine="600" w:firstLineChars="200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专业代码自行编写，建议为院系代码（G开头的代码）后+数字。例如机械学院的院系代码是</w:t>
      </w:r>
      <w:r>
        <w:rPr>
          <w:rFonts w:hint="eastAsia" w:ascii="宋体" w:hAnsi="宋体" w:eastAsia="宋体" w:cs="宋体"/>
          <w:i w:val="0"/>
          <w:iCs w:val="0"/>
          <w:color w:val="000000"/>
          <w:kern w:val="0"/>
          <w:sz w:val="30"/>
          <w:szCs w:val="30"/>
          <w:u w:val="none"/>
          <w:lang w:val="en-US" w:eastAsia="zh-CN" w:bidi="ar"/>
        </w:rPr>
        <w:t>G0062401，建议可分别将不同专业设置为G006240101、G006240102……以此类推。</w:t>
      </w: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其他信息按实际填写。把学院所有专业都添加好。</w:t>
      </w:r>
    </w:p>
    <w:p>
      <w:pPr>
        <w:rPr>
          <w:rFonts w:hint="eastAsia"/>
          <w:sz w:val="30"/>
          <w:szCs w:val="30"/>
          <w:lang w:val="en-US" w:eastAsia="zh-CN"/>
        </w:rPr>
      </w:pPr>
    </w:p>
    <w:p>
      <w:pPr>
        <w:jc w:val="center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2"/>
          <w:szCs w:val="22"/>
          <w:lang w:val="en-US" w:eastAsia="zh-CN"/>
        </w:rPr>
        <w:t>参考：院系代码</w:t>
      </w:r>
      <w:r>
        <w:rPr>
          <w:rFonts w:hint="eastAsia"/>
          <w:sz w:val="22"/>
          <w:szCs w:val="22"/>
          <w:vertAlign w:val="baseline"/>
          <w:lang w:val="en-US" w:eastAsia="zh-CN"/>
        </w:rPr>
        <w:t>（已设置完毕）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2368"/>
        <w:gridCol w:w="2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31" w:hRule="atLeast"/>
          <w:jc w:val="center"/>
        </w:trPr>
        <w:tc>
          <w:tcPr>
            <w:tcW w:w="2368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院系代码</w:t>
            </w:r>
          </w:p>
        </w:tc>
        <w:tc>
          <w:tcPr>
            <w:tcW w:w="2718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68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G0062401</w:t>
            </w:r>
          </w:p>
        </w:tc>
        <w:tc>
          <w:tcPr>
            <w:tcW w:w="2718" w:type="dxa"/>
            <w:vAlign w:val="center"/>
          </w:tcPr>
          <w:p>
            <w:pPr>
              <w:jc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  <w:t>机械学院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68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G0062402</w:t>
            </w:r>
          </w:p>
        </w:tc>
        <w:tc>
          <w:tcPr>
            <w:tcW w:w="27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材化学院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68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G0062403</w:t>
            </w:r>
          </w:p>
        </w:tc>
        <w:tc>
          <w:tcPr>
            <w:tcW w:w="27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电气学院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68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G0062404</w:t>
            </w:r>
          </w:p>
        </w:tc>
        <w:tc>
          <w:tcPr>
            <w:tcW w:w="27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自动化学院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68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G0062405</w:t>
            </w:r>
          </w:p>
        </w:tc>
        <w:tc>
          <w:tcPr>
            <w:tcW w:w="27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计算机学院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68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G0062406</w:t>
            </w:r>
          </w:p>
        </w:tc>
        <w:tc>
          <w:tcPr>
            <w:tcW w:w="27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测通学院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68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G0062407</w:t>
            </w:r>
          </w:p>
        </w:tc>
        <w:tc>
          <w:tcPr>
            <w:tcW w:w="27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建筑学院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68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G0062408</w:t>
            </w:r>
          </w:p>
        </w:tc>
        <w:tc>
          <w:tcPr>
            <w:tcW w:w="27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68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G0062409</w:t>
            </w:r>
          </w:p>
        </w:tc>
        <w:tc>
          <w:tcPr>
            <w:tcW w:w="27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经管学院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68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G0062410</w:t>
            </w:r>
          </w:p>
        </w:tc>
        <w:tc>
          <w:tcPr>
            <w:tcW w:w="27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外国语学院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68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G0062411</w:t>
            </w:r>
          </w:p>
        </w:tc>
        <w:tc>
          <w:tcPr>
            <w:tcW w:w="27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马克思学院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rPr>
          <w:jc w:val="center"/>
        </w:trPr>
        <w:tc>
          <w:tcPr>
            <w:tcW w:w="2368" w:type="dxa"/>
            <w:vAlign w:val="center"/>
          </w:tcPr>
          <w:p>
            <w:pPr>
              <w:jc w:val="center"/>
              <w:rPr>
                <w:rFonts w:hint="default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G0062412</w:t>
            </w:r>
          </w:p>
        </w:tc>
        <w:tc>
          <w:tcPr>
            <w:tcW w:w="2718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sz w:val="22"/>
                <w:szCs w:val="2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eastAsia="zh-CN"/>
              </w:rPr>
              <w:t>荣成学院</w:t>
            </w:r>
          </w:p>
        </w:tc>
      </w:tr>
    </w:tbl>
    <w:p>
      <w:pPr>
        <w:rPr>
          <w:rFonts w:hint="eastAsia"/>
          <w:sz w:val="22"/>
          <w:szCs w:val="22"/>
          <w:lang w:val="en-US" w:eastAsia="zh-CN"/>
        </w:rPr>
      </w:pPr>
    </w:p>
    <w:p>
      <w:pPr>
        <w:rPr>
          <w:rFonts w:hint="eastAsia"/>
          <w:sz w:val="22"/>
          <w:szCs w:val="22"/>
          <w:lang w:val="en-US" w:eastAsia="zh-CN"/>
        </w:rPr>
      </w:pPr>
    </w:p>
    <w:p>
      <w:pPr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drawing>
          <wp:inline distT="0" distB="0" distL="114300" distR="114300">
            <wp:extent cx="5273040" cy="3170555"/>
            <wp:effectExtent l="0" t="0" r="3810" b="1079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170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30"/>
          <w:szCs w:val="30"/>
          <w:lang w:val="en-US" w:eastAsia="zh-CN"/>
        </w:rPr>
      </w:pPr>
    </w:p>
    <w:p>
      <w:pPr>
        <w:rPr>
          <w:rFonts w:hint="eastAsia"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sz w:val="30"/>
          <w:szCs w:val="30"/>
          <w:lang w:val="en-US" w:eastAsia="zh-CN"/>
        </w:rPr>
        <w:t>维护院系专业，专业代码院系自行编写。</w:t>
      </w:r>
    </w:p>
    <w:p>
      <w:pPr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drawing>
          <wp:inline distT="0" distB="0" distL="114300" distR="114300">
            <wp:extent cx="5269865" cy="3100070"/>
            <wp:effectExtent l="0" t="0" r="6985" b="5080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100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把院系所有专业都添加好。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br w:type="page"/>
      </w:r>
    </w:p>
    <w:p>
      <w:pPr>
        <w:numPr>
          <w:numId w:val="0"/>
        </w:numPr>
        <w:ind w:firstLine="600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二 维护班级信息</w:t>
      </w:r>
    </w:p>
    <w:p>
      <w:pPr>
        <w:ind w:firstLine="600" w:firstLineChars="200"/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进入机构管理，班级管理，新增。</w:t>
      </w:r>
    </w:p>
    <w:p>
      <w:p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drawing>
          <wp:inline distT="0" distB="0" distL="114300" distR="114300">
            <wp:extent cx="5268595" cy="3792855"/>
            <wp:effectExtent l="0" t="0" r="8255" b="17145"/>
            <wp:docPr id="7" name="图片 7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792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00" w:firstLineChars="200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维护班级信息，班级代码自行编写。班级年级、学制、毕业年月正确填写。</w:t>
      </w:r>
    </w:p>
    <w:p>
      <w:pPr>
        <w:numPr>
          <w:ilvl w:val="0"/>
          <w:numId w:val="0"/>
        </w:numPr>
        <w:rPr>
          <w:rFonts w:hint="default"/>
          <w:sz w:val="30"/>
          <w:szCs w:val="30"/>
          <w:lang w:val="en-US" w:eastAsia="zh-CN"/>
        </w:rPr>
      </w:pPr>
      <w:r>
        <w:rPr>
          <w:rFonts w:hint="default"/>
          <w:sz w:val="30"/>
          <w:szCs w:val="30"/>
          <w:lang w:val="en-US" w:eastAsia="zh-CN"/>
        </w:rPr>
        <w:drawing>
          <wp:inline distT="0" distB="0" distL="114300" distR="114300">
            <wp:extent cx="5269865" cy="3826510"/>
            <wp:effectExtent l="0" t="0" r="6985" b="2540"/>
            <wp:docPr id="8" name="图片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382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00" w:firstLineChars="200"/>
        <w:rPr>
          <w:rFonts w:hint="default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把专业所有班级都添加好。否则，学生无法选择班级信息。</w:t>
      </w:r>
    </w:p>
    <w:sectPr>
      <w:pgSz w:w="11906" w:h="16838"/>
      <w:pgMar w:top="567" w:right="1800" w:bottom="567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xYmNhZjcxNTI4NjUyMTUxMzI3MzUyOTU0MTYxYjYifQ=="/>
  </w:docVars>
  <w:rsids>
    <w:rsidRoot w:val="00000000"/>
    <w:rsid w:val="04A83763"/>
    <w:rsid w:val="080E2C49"/>
    <w:rsid w:val="18DD6B1C"/>
    <w:rsid w:val="25906B64"/>
    <w:rsid w:val="2D392BBD"/>
    <w:rsid w:val="2EF71286"/>
    <w:rsid w:val="35B119DE"/>
    <w:rsid w:val="39292FCA"/>
    <w:rsid w:val="3EA112AB"/>
    <w:rsid w:val="58584202"/>
    <w:rsid w:val="5A9D2A0D"/>
    <w:rsid w:val="72460167"/>
    <w:rsid w:val="76347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657</Words>
  <Characters>1007</Characters>
  <Lines>0</Lines>
  <Paragraphs>0</Paragraphs>
  <TotalTime>1</TotalTime>
  <ScaleCrop>false</ScaleCrop>
  <LinksUpToDate>false</LinksUpToDate>
  <CharactersWithSpaces>1008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2022-08-15T00:57:00Z</dcterms:created>
  <dc:creator>andyl</dc:creator>
  <cp:lastModifiedBy>Meri</cp:lastModifiedBy>
  <dcterms:modified xsi:type="dcterms:W3CDTF">2022-09-07T03:29:56Z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C0583B2958D8445B9D93471EFF8B39B3</vt:lpwstr>
  </property>
</Properties>
</file>